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  <w:r w:rsidRPr="00261936">
        <w:rPr>
          <w:rFonts w:ascii="AR丸ゴシック体M" w:eastAsia="AR丸ゴシック体M" w:hAnsi="AR丸ゴシック体M" w:hint="eastAsia"/>
          <w:szCs w:val="21"/>
        </w:rPr>
        <w:t>（様式Ⅲ）</w:t>
      </w: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61936" w:rsidRPr="00261936" w:rsidTr="00407560">
        <w:trPr>
          <w:trHeight w:val="13271"/>
        </w:trPr>
        <w:tc>
          <w:tcPr>
            <w:tcW w:w="9660" w:type="dxa"/>
          </w:tcPr>
          <w:p w:rsidR="00261936" w:rsidRPr="00261936" w:rsidRDefault="00261936" w:rsidP="00261936">
            <w:pPr>
              <w:spacing w:line="300" w:lineRule="exact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right="21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年　　月　　日</w:t>
            </w:r>
          </w:p>
          <w:p w:rsidR="00261936" w:rsidRPr="00261936" w:rsidRDefault="00261936" w:rsidP="00261936">
            <w:pPr>
              <w:spacing w:line="300" w:lineRule="exact"/>
              <w:ind w:firstLineChars="100" w:firstLine="189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一般財団法人全日本ろうあ連盟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スポーツ委員会　委員長　様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　　　　　　　　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 　　　</w:t>
            </w:r>
            <w:r w:rsidRPr="00261936">
              <w:rPr>
                <w:rFonts w:ascii="AR丸ゴシック体M" w:eastAsia="AR丸ゴシック体M" w:hAnsi="AR丸ゴシック体M" w:hint="eastAsia"/>
                <w:spacing w:val="45"/>
                <w:kern w:val="0"/>
                <w:szCs w:val="21"/>
                <w:fitText w:val="840" w:id="1148880387"/>
              </w:rPr>
              <w:t>団体</w:t>
            </w:r>
            <w:r w:rsidRPr="00261936">
              <w:rPr>
                <w:rFonts w:ascii="AR丸ゴシック体M" w:eastAsia="AR丸ゴシック体M" w:hAnsi="AR丸ゴシック体M" w:hint="eastAsia"/>
                <w:spacing w:val="15"/>
                <w:kern w:val="0"/>
                <w:szCs w:val="21"/>
                <w:fitText w:val="840" w:id="1148880387"/>
              </w:rPr>
              <w:t>名</w:t>
            </w: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firstLineChars="2400" w:firstLine="4536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firstLineChars="2400" w:firstLine="4536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体育部長名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　印</w:t>
            </w: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（監督・主将）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印</w:t>
            </w:r>
          </w:p>
          <w:p w:rsidR="00261936" w:rsidRPr="00261936" w:rsidRDefault="00261936" w:rsidP="00261936">
            <w:pPr>
              <w:spacing w:line="300" w:lineRule="exact"/>
              <w:ind w:leftChars="2402" w:left="454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（※どちらかを○で囲むこと）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b/>
                <w:bCs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bCs/>
                <w:szCs w:val="21"/>
              </w:rPr>
              <w:t>メンバー及び投球順変更届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8" w:left="166" w:firstLineChars="134" w:firstLine="253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第50回全国ろうあ者体育大会ボウリング競技のメンバー及び投球順を下記のとおり変更しますので、ここにお届けします。</w:t>
            </w:r>
          </w:p>
          <w:p w:rsidR="00261936" w:rsidRPr="00261936" w:rsidRDefault="00261936" w:rsidP="00261936">
            <w:pPr>
              <w:spacing w:line="300" w:lineRule="exact"/>
              <w:ind w:leftChars="88" w:left="166" w:firstLineChars="134" w:firstLine="253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tabs>
                <w:tab w:val="left" w:pos="5046"/>
              </w:tabs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szCs w:val="21"/>
              </w:rPr>
              <w:t>【変更前】　　　　　　　　　　　　　　　 【変更後】</w:t>
            </w:r>
          </w:p>
          <w:p w:rsidR="00261936" w:rsidRPr="00261936" w:rsidRDefault="00261936" w:rsidP="00261936">
            <w:pPr>
              <w:spacing w:line="300" w:lineRule="exact"/>
              <w:ind w:firstLineChars="2500" w:firstLine="4725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tabs>
                <w:tab w:val="left" w:pos="5046"/>
              </w:tabs>
              <w:spacing w:line="300" w:lineRule="exact"/>
              <w:ind w:leftChars="20" w:left="38" w:firstLineChars="50" w:firstLine="94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氏　　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①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（男・女）　　　　 氏　　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①　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（男・女）</w:t>
            </w:r>
          </w:p>
          <w:p w:rsidR="00261936" w:rsidRPr="00261936" w:rsidRDefault="00261936" w:rsidP="00261936">
            <w:pPr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tabs>
                <w:tab w:val="left" w:pos="5031"/>
              </w:tabs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 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②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（男・女）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②　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（男・女）</w:t>
            </w:r>
          </w:p>
          <w:p w:rsidR="00261936" w:rsidRPr="00261936" w:rsidRDefault="00261936" w:rsidP="00261936">
            <w:pPr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tabs>
                <w:tab w:val="left" w:pos="5031"/>
              </w:tabs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 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③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（男・女）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③　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（男・女）</w:t>
            </w:r>
          </w:p>
          <w:p w:rsidR="00261936" w:rsidRPr="00261936" w:rsidRDefault="00261936" w:rsidP="00261936">
            <w:pPr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tabs>
                <w:tab w:val="left" w:pos="5031"/>
              </w:tabs>
              <w:spacing w:line="300" w:lineRule="exact"/>
              <w:ind w:leftChars="20" w:left="3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 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④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（男・女）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④　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（男・女）</w:t>
            </w:r>
          </w:p>
          <w:p w:rsidR="00261936" w:rsidRPr="00261936" w:rsidRDefault="00261936" w:rsidP="00261936">
            <w:pPr>
              <w:spacing w:line="300" w:lineRule="exact"/>
              <w:ind w:leftChars="88" w:left="166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8" w:left="166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756"/>
              <w:rPr>
                <w:rFonts w:ascii="AR丸ゴシック体M" w:eastAsia="AR丸ゴシック体M" w:hAnsi="AR丸ゴシック体M" w:cs="Times New Roman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756" w:rightChars="232" w:right="438"/>
              <w:jc w:val="right"/>
              <w:rPr>
                <w:rFonts w:ascii="AR丸ゴシック体M" w:eastAsia="AR丸ゴシック体M" w:hAnsi="AR丸ゴシック体M" w:cs="Times New Roman"/>
                <w:szCs w:val="21"/>
              </w:rPr>
            </w:pPr>
            <w:r w:rsidRPr="00261936">
              <w:rPr>
                <w:rFonts w:ascii="AR丸ゴシック体M" w:eastAsia="AR丸ゴシック体M" w:hAnsi="AR丸ゴシック体M" w:cs="Times New Roman" w:hint="eastAsia"/>
                <w:szCs w:val="21"/>
              </w:rPr>
              <w:t>以　上</w:t>
            </w:r>
          </w:p>
          <w:p w:rsidR="00261936" w:rsidRPr="00261936" w:rsidRDefault="00261936" w:rsidP="00261936">
            <w:pPr>
              <w:spacing w:line="300" w:lineRule="exact"/>
              <w:ind w:right="42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right="42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261936" w:rsidRPr="00261936" w:rsidTr="00407560">
              <w:trPr>
                <w:trHeight w:val="879"/>
              </w:trPr>
              <w:tc>
                <w:tcPr>
                  <w:tcW w:w="7170" w:type="dxa"/>
                </w:tcPr>
                <w:p w:rsidR="00261936" w:rsidRPr="00261936" w:rsidRDefault="00261936" w:rsidP="00261936">
                  <w:pPr>
                    <w:spacing w:line="300" w:lineRule="exact"/>
                    <w:ind w:left="756"/>
                    <w:rPr>
                      <w:rFonts w:ascii="AR丸ゴシック体M" w:eastAsia="AR丸ゴシック体M" w:hAnsi="AR丸ゴシック体M" w:cs="Times New Roman"/>
                      <w:szCs w:val="21"/>
                    </w:rPr>
                  </w:pPr>
                  <w:r w:rsidRPr="00261936">
                    <w:rPr>
                      <w:rFonts w:ascii="AR丸ゴシック体M" w:eastAsia="AR丸ゴシック体M" w:hAnsi="AR丸ゴシック体M" w:cs="Times New Roman" w:hint="eastAsia"/>
                      <w:szCs w:val="21"/>
                    </w:rPr>
                    <w:t>【提出先】</w:t>
                  </w:r>
                </w:p>
                <w:p w:rsidR="00261936" w:rsidRPr="00261936" w:rsidRDefault="00261936" w:rsidP="00261936">
                  <w:pPr>
                    <w:spacing w:line="300" w:lineRule="exact"/>
                    <w:ind w:leftChars="85" w:left="161" w:rightChars="61" w:right="115"/>
                    <w:rPr>
                      <w:rFonts w:ascii="AR丸ゴシック体M" w:eastAsia="AR丸ゴシック体M" w:hAnsi="AR丸ゴシック体M" w:cs="Times New Roman"/>
                      <w:szCs w:val="21"/>
                    </w:rPr>
                  </w:pP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９月16日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(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金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)</w:t>
                  </w:r>
                  <w:r w:rsidRPr="00261936">
                    <w:rPr>
                      <w:rFonts w:ascii="AR丸ゴシック体M" w:eastAsia="AR丸ゴシック体M" w:hAnsi="AR丸ゴシック体M" w:cs="Times New Roman" w:hint="eastAsia"/>
                      <w:szCs w:val="21"/>
                    </w:rPr>
                    <w:t>監督主将会議終了後、実行委員会へ監督又は主将が提出すること。</w:t>
                  </w:r>
                </w:p>
              </w:tc>
            </w:tr>
          </w:tbl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　</w:t>
            </w:r>
          </w:p>
        </w:tc>
      </w:tr>
    </w:tbl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  <w:bookmarkStart w:id="0" w:name="_GoBack"/>
      <w:bookmarkEnd w:id="0"/>
    </w:p>
    <w:sectPr w:rsidR="00261936" w:rsidSect="002935A3">
      <w:type w:val="continuous"/>
      <w:pgSz w:w="11906" w:h="16838" w:code="9"/>
      <w:pgMar w:top="567" w:right="567" w:bottom="567" w:left="567" w:header="567" w:footer="567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6"/>
    <w:rsid w:val="00181E4D"/>
    <w:rsid w:val="00261936"/>
    <w:rsid w:val="002935A3"/>
    <w:rsid w:val="004437E8"/>
    <w:rsid w:val="00737B08"/>
    <w:rsid w:val="00750300"/>
    <w:rsid w:val="0085303F"/>
    <w:rsid w:val="008E7EA7"/>
    <w:rsid w:val="009A2334"/>
    <w:rsid w:val="00B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0B5F-807B-476D-8EB0-E7E605E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吉田正勝</dc:creator>
  <cp:keywords/>
  <dc:description/>
  <cp:lastModifiedBy>福島協会</cp:lastModifiedBy>
  <cp:revision>2</cp:revision>
  <dcterms:created xsi:type="dcterms:W3CDTF">2016-05-18T07:55:00Z</dcterms:created>
  <dcterms:modified xsi:type="dcterms:W3CDTF">2016-05-18T07:55:00Z</dcterms:modified>
</cp:coreProperties>
</file>